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76" w:rsidRDefault="00AC2F76" w:rsidP="00AC2F76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5</w:t>
      </w:r>
    </w:p>
    <w:p w:rsidR="00AC2F76" w:rsidRDefault="00AC2F76" w:rsidP="00AC2F76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2F76" w:rsidRDefault="00AC2F76" w:rsidP="00AC2F76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2F76" w:rsidRDefault="00AC2F76" w:rsidP="00AC2F76">
      <w:pPr>
        <w:spacing w:after="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ДО ОБЛАСТЕН УПРАВИТЕЛ НА ОБЛАСТ ХАСКОВО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</w:p>
    <w:p w:rsidR="00AC2F76" w:rsidRDefault="00AC2F76" w:rsidP="00AC2F76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гр. Хасково, пл. „Свобода“ № 5</w:t>
      </w:r>
    </w:p>
    <w:p w:rsidR="00AC2F76" w:rsidRDefault="00AC2F76" w:rsidP="00AC2F76">
      <w:pPr>
        <w:tabs>
          <w:tab w:val="left" w:pos="374"/>
        </w:tabs>
        <w:spacing w:after="0"/>
        <w:ind w:right="79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tabs>
          <w:tab w:val="left" w:pos="374"/>
        </w:tabs>
        <w:spacing w:after="0"/>
        <w:ind w:right="79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b/>
          <w:bCs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b/>
          <w:bCs/>
          <w:noProof/>
          <w:sz w:val="24"/>
          <w:szCs w:val="24"/>
          <w:lang w:eastAsia="bg-BG"/>
        </w:rPr>
        <w:t>ДЕКЛАРАЦИЯ</w:t>
      </w: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b/>
          <w:bCs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b/>
          <w:bCs/>
          <w:noProof/>
          <w:sz w:val="24"/>
          <w:szCs w:val="24"/>
          <w:lang w:eastAsia="bg-BG"/>
        </w:rPr>
        <w:t>за съгласие за обработка на лични данни</w:t>
      </w: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от </w:t>
      </w: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……......................................................................................................................................................</w:t>
      </w:r>
    </w:p>
    <w:p w:rsidR="00AC2F76" w:rsidRDefault="00AC2F76" w:rsidP="00AC2F7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i/>
          <w:noProof/>
          <w:sz w:val="24"/>
          <w:szCs w:val="24"/>
          <w:lang w:eastAsia="bg-BG"/>
        </w:rPr>
        <w:t>(трите имена на всеки субект на данни</w:t>
      </w:r>
      <w:r>
        <w:rPr>
          <w:rFonts w:ascii="Times New Roman" w:eastAsia="TimesNewRomanPS-BoldMT" w:hAnsi="Times New Roman" w:cs="Times New Roman"/>
          <w:i/>
          <w:noProof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NewRomanPS-BoldMT" w:hAnsi="Times New Roman" w:cs="Times New Roman"/>
          <w:i/>
          <w:noProof/>
          <w:sz w:val="24"/>
          <w:szCs w:val="24"/>
          <w:lang w:eastAsia="bg-BG"/>
        </w:rPr>
        <w:t>, подаващ лични данни</w:t>
      </w:r>
      <w:r>
        <w:rPr>
          <w:rFonts w:ascii="Times New Roman" w:eastAsia="TimesNewRomanPS-BoldMT" w:hAnsi="Times New Roman" w:cs="Times New Roman"/>
          <w:i/>
          <w:noProof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="TimesNewRomanPS-BoldMT" w:hAnsi="Times New Roman" w:cs="Times New Roman"/>
          <w:i/>
          <w:noProof/>
          <w:sz w:val="24"/>
          <w:szCs w:val="24"/>
          <w:lang w:eastAsia="bg-BG"/>
        </w:rPr>
        <w:t xml:space="preserve">във връзка 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търг с явно наддаване за продажба на движими вещи - частна държавна собственост) </w:t>
      </w: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Декларирам съгласието си личните ми данни, подадени </w:t>
      </w:r>
      <w:r>
        <w:rPr>
          <w:rFonts w:ascii="Times New Roman" w:eastAsia="TimesNewRomanPS-BoldMT" w:hAnsi="Times New Roman" w:cs="Times New Roman"/>
          <w:i/>
          <w:noProof/>
          <w:sz w:val="24"/>
          <w:szCs w:val="24"/>
          <w:lang w:eastAsia="bg-BG"/>
        </w:rPr>
        <w:t xml:space="preserve">във връзка 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търг с явно наддаване за продажба на движими вещи - частна държавна собственост, в управление на Областен управител на област Хасково, представляващи 352 бр. чугунени радиатори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, да бъдат обработвани</w:t>
      </w:r>
      <w:r>
        <w:rPr>
          <w:rFonts w:ascii="Times New Roman" w:eastAsia="TimesNewRomanPS-BoldMT" w:hAnsi="Times New Roman" w:cs="Times New Roman"/>
          <w:noProof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 от Областна администрация Хасково.</w:t>
      </w:r>
    </w:p>
    <w:p w:rsidR="00AC2F76" w:rsidRDefault="00AC2F76" w:rsidP="00AC2F76">
      <w:pPr>
        <w:spacing w:after="0"/>
        <w:jc w:val="center"/>
        <w:rPr>
          <w:rFonts w:ascii="Times New Roman" w:eastAsia="TimesNewRomanPS-BoldMT" w:hAnsi="Times New Roman" w:cs="Times New Roman"/>
          <w:b/>
          <w:noProof/>
          <w:sz w:val="24"/>
          <w:szCs w:val="24"/>
          <w:lang w:eastAsia="bg-BG"/>
        </w:rPr>
      </w:pPr>
    </w:p>
    <w:p w:rsidR="00AC2F76" w:rsidRDefault="00AC2F76" w:rsidP="00AC2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Запознат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:rsidR="00AC2F76" w:rsidRDefault="00AC2F76" w:rsidP="00AC2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Декларирам, че ми е предоставена следната информация, свързана със събирането на лични данни: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Областна администрация Хасково, е администратор на лични данни, с представляващ Катя Панева – Областен управител на област Хасково. Координати за връзка: гр. Хасково, пл. „Свобода“ № 5, тел. 038/ 60 80 11; факс: 038/60 80 50; електронна поща: e-mail: oblast@hs.government.bg, интернет страница: http://www.hs.government.bg.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Целта на обработването на личните данни е провеждането и възлагането на настоящия търг. </w:t>
      </w:r>
    </w:p>
    <w:p w:rsidR="00AC2F76" w:rsidRDefault="00AC2F76" w:rsidP="00AC2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Запознат съм, че: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Срокът за обработка на личните данни за целите на настоящия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е 10 (десет) години, считано от датата на приключване на изпълнение на договора или от датата на прекратяване на същия;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Имам право да изискам от администратора достъп, коригиране или изтриване на лични данни, или ограничаване на обработването на личните ми данни, и право да направя възражение срещу обработването, както и правото на преносимост на данните;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Имам право на жалба до надзорен орган (Комисията за защита на личните данни - </w:t>
      </w:r>
      <w:r>
        <w:rPr>
          <w:rFonts w:ascii="Times New Roman" w:eastAsia="TimesNewRomanPS-BoldMT" w:hAnsi="Times New Roman" w:cs="Times New Roman"/>
          <w:bCs/>
          <w:noProof/>
          <w:sz w:val="24"/>
          <w:szCs w:val="24"/>
          <w:lang w:eastAsia="bg-BG"/>
        </w:rPr>
        <w:t>Адрес: София 1592, бул. 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„</w:t>
      </w:r>
      <w:r>
        <w:rPr>
          <w:rFonts w:ascii="Times New Roman" w:eastAsia="TimesNewRomanPS-BoldMT" w:hAnsi="Times New Roman" w:cs="Times New Roman"/>
          <w:bCs/>
          <w:noProof/>
          <w:sz w:val="24"/>
          <w:szCs w:val="24"/>
          <w:lang w:eastAsia="bg-BG"/>
        </w:rPr>
        <w:t>Проф. Цветан Лазаров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”</w:t>
      </w:r>
      <w:r>
        <w:rPr>
          <w:rFonts w:ascii="Times New Roman" w:eastAsia="TimesNewRomanPS-BoldMT" w:hAnsi="Times New Roman" w:cs="Times New Roman"/>
          <w:bCs/>
          <w:noProof/>
          <w:sz w:val="24"/>
          <w:szCs w:val="24"/>
          <w:lang w:eastAsia="bg-BG"/>
        </w:rPr>
        <w:t> № 2; Център за информация и контакти - тел. 02/9153 518; електронна поща: </w:t>
      </w:r>
      <w:hyperlink r:id="rId6" w:history="1">
        <w:r>
          <w:rPr>
            <w:rStyle w:val="a3"/>
            <w:rFonts w:ascii="Times New Roman" w:eastAsia="TimesNewRomanPS-BoldMT" w:hAnsi="Times New Roman" w:cs="Times New Roman"/>
            <w:bCs/>
            <w:noProof/>
            <w:sz w:val="24"/>
            <w:szCs w:val="24"/>
            <w:lang w:eastAsia="bg-BG"/>
          </w:rPr>
          <w:t>kzld@cpdp.bg</w:t>
        </w:r>
      </w:hyperlink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; </w:t>
      </w:r>
      <w:r>
        <w:rPr>
          <w:rFonts w:ascii="Times New Roman" w:eastAsia="TimesNewRomanPS-BoldMT" w:hAnsi="Times New Roman" w:cs="Times New Roman"/>
          <w:bCs/>
          <w:noProof/>
          <w:sz w:val="24"/>
          <w:szCs w:val="24"/>
          <w:lang w:eastAsia="bg-BG"/>
        </w:rPr>
        <w:lastRenderedPageBreak/>
        <w:t>интернет страница: </w:t>
      </w:r>
      <w:hyperlink r:id="rId7" w:history="1">
        <w:r>
          <w:rPr>
            <w:rStyle w:val="a3"/>
            <w:rFonts w:ascii="Times New Roman" w:eastAsia="TimesNewRomanPS-BoldMT" w:hAnsi="Times New Roman" w:cs="Times New Roman"/>
            <w:bCs/>
            <w:noProof/>
            <w:sz w:val="24"/>
            <w:szCs w:val="24"/>
            <w:lang w:eastAsia="bg-BG"/>
          </w:rPr>
          <w:t>www.cpdp.bg</w:t>
        </w:r>
      </w:hyperlink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. Информация за подаване на жалби: </w:t>
      </w:r>
      <w:hyperlink r:id="rId8" w:history="1">
        <w:r>
          <w:rPr>
            <w:rStyle w:val="a3"/>
            <w:rFonts w:ascii="Times New Roman" w:eastAsia="TimesNewRomanPS-BoldMT" w:hAnsi="Times New Roman" w:cs="Times New Roman"/>
            <w:noProof/>
            <w:sz w:val="24"/>
            <w:szCs w:val="24"/>
            <w:lang w:eastAsia="bg-BG"/>
          </w:rPr>
          <w:t>https://www.cpdp.bg/?p=pages&amp;aid=6</w:t>
        </w:r>
      </w:hyperlink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 );</w:t>
      </w:r>
    </w:p>
    <w:p w:rsidR="00AC2F76" w:rsidRDefault="00AC2F76" w:rsidP="00AC2F7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Предоставянето на лични данни за целите на процедурата е задължително изискване, с оглед спазването на разпоредбите на Закона за държавната собственост и Правилника за неговото прилагане.</w:t>
      </w:r>
    </w:p>
    <w:p w:rsidR="00AC2F76" w:rsidRDefault="00AC2F76" w:rsidP="00AC2F76">
      <w:pPr>
        <w:spacing w:after="0"/>
        <w:ind w:left="1069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Дата: ………… 2022 г.                                                       Подпис: …………………………..</w:t>
      </w: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val="en-US"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________________________________________________________________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val="en-US" w:eastAsia="bg-BG"/>
        </w:rPr>
        <w:t>_____________</w:t>
      </w: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 xml:space="preserve"> Понятията, обозначени със знак „</w:t>
      </w:r>
      <w:r>
        <w:rPr>
          <w:rFonts w:ascii="Times New Roman" w:eastAsia="TimesNewRomanPS-BoldMT" w:hAnsi="Times New Roman" w:cs="Times New Roman"/>
          <w:noProof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“, се разглеждат съгласно дефинициите им в чл. 4 „Определения“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AC2F76" w:rsidRDefault="00AC2F76" w:rsidP="00AC2F76">
      <w:pPr>
        <w:spacing w:after="0"/>
        <w:jc w:val="both"/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NewRomanPS-BoldMT" w:hAnsi="Times New Roman" w:cs="Times New Roman"/>
          <w:noProof/>
          <w:sz w:val="24"/>
          <w:szCs w:val="24"/>
          <w:lang w:eastAsia="bg-BG"/>
        </w:rPr>
        <w:t>* Декларацията се попълва от всички лица, чиито лични данни са предоставени в заявлението на участника.</w:t>
      </w:r>
    </w:p>
    <w:p w:rsidR="00AC2F76" w:rsidRDefault="00AC2F76" w:rsidP="00AC2F76">
      <w:pPr>
        <w:tabs>
          <w:tab w:val="left" w:pos="374"/>
        </w:tabs>
        <w:spacing w:after="0"/>
        <w:ind w:right="79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bg-BG"/>
        </w:rPr>
      </w:pPr>
    </w:p>
    <w:p w:rsidR="00AC2F76" w:rsidRDefault="00AC2F76" w:rsidP="00AC2F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2F76" w:rsidRDefault="00AC2F76" w:rsidP="00AC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AC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D4F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NewRomanPS-BoldM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C9"/>
    <w:rsid w:val="000F46E9"/>
    <w:rsid w:val="00AC2F76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?p=pages&amp;aid=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pdp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ld@cpd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Vulchev</dc:creator>
  <cp:keywords/>
  <dc:description/>
  <cp:lastModifiedBy>Anton Vulchev</cp:lastModifiedBy>
  <cp:revision>3</cp:revision>
  <dcterms:created xsi:type="dcterms:W3CDTF">2022-03-09T07:36:00Z</dcterms:created>
  <dcterms:modified xsi:type="dcterms:W3CDTF">2022-03-09T07:37:00Z</dcterms:modified>
</cp:coreProperties>
</file>